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39" w:rsidRDefault="006E4B39" w:rsidP="006E4B3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Коллегия № </w:t>
      </w:r>
      <w:r w:rsidR="004D53CB">
        <w:rPr>
          <w:rFonts w:ascii="Tahoma" w:hAnsi="Tahoma" w:cs="Tahoma"/>
          <w:b/>
          <w:bCs/>
        </w:rPr>
        <w:t>14</w:t>
      </w:r>
      <w:r>
        <w:rPr>
          <w:rFonts w:ascii="Tahoma" w:hAnsi="Tahoma" w:cs="Tahoma"/>
          <w:b/>
          <w:bCs/>
        </w:rPr>
        <w:t xml:space="preserve"> от </w:t>
      </w:r>
      <w:r w:rsidR="004D53CB">
        <w:rPr>
          <w:rFonts w:ascii="Tahoma" w:hAnsi="Tahoma" w:cs="Tahoma"/>
          <w:b/>
        </w:rPr>
        <w:t>27</w:t>
      </w:r>
      <w:r>
        <w:rPr>
          <w:rFonts w:ascii="Tahoma" w:hAnsi="Tahoma" w:cs="Tahoma"/>
          <w:b/>
        </w:rPr>
        <w:t xml:space="preserve"> </w:t>
      </w:r>
      <w:r w:rsidR="004D53CB">
        <w:rPr>
          <w:rFonts w:ascii="Tahoma" w:hAnsi="Tahoma" w:cs="Tahoma"/>
          <w:b/>
        </w:rPr>
        <w:t>декабря</w:t>
      </w:r>
      <w:r>
        <w:rPr>
          <w:rFonts w:ascii="Tahoma" w:hAnsi="Tahoma" w:cs="Tahoma"/>
          <w:b/>
        </w:rPr>
        <w:t xml:space="preserve"> 2018 года</w:t>
      </w:r>
    </w:p>
    <w:p w:rsidR="006E4B39" w:rsidRDefault="006E4B39" w:rsidP="006E4B39">
      <w:pPr>
        <w:jc w:val="both"/>
        <w:rPr>
          <w:rFonts w:ascii="Tahoma" w:hAnsi="Tahoma" w:cs="Tahoma"/>
          <w:b/>
        </w:rPr>
      </w:pPr>
    </w:p>
    <w:p w:rsidR="006E4B39" w:rsidRDefault="006E4B39" w:rsidP="006E4B39">
      <w:pPr>
        <w:ind w:firstLine="709"/>
        <w:jc w:val="both"/>
        <w:rPr>
          <w:rFonts w:ascii="Tahoma" w:hAnsi="Tahoma" w:cs="Tahoma"/>
        </w:rPr>
      </w:pPr>
    </w:p>
    <w:p w:rsidR="004D53CB" w:rsidRPr="004D53CB" w:rsidRDefault="004D53CB" w:rsidP="004D53CB">
      <w:pPr>
        <w:rPr>
          <w:rFonts w:ascii="Tahoma" w:hAnsi="Tahoma" w:cs="Tahoma"/>
        </w:rPr>
      </w:pPr>
      <w:r w:rsidRPr="004D53CB">
        <w:rPr>
          <w:rFonts w:ascii="Tahoma" w:hAnsi="Tahoma" w:cs="Tahoma"/>
        </w:rPr>
        <w:t xml:space="preserve">ПОВЕСТКА  ДНЯ ОЧЕРЕДНОГО </w:t>
      </w:r>
    </w:p>
    <w:p w:rsidR="004D53CB" w:rsidRPr="004D53CB" w:rsidRDefault="004D53CB" w:rsidP="004D53CB">
      <w:pPr>
        <w:rPr>
          <w:rFonts w:ascii="Tahoma" w:hAnsi="Tahoma" w:cs="Tahoma"/>
          <w:highlight w:val="yellow"/>
        </w:rPr>
      </w:pPr>
      <w:r w:rsidRPr="004D53CB">
        <w:rPr>
          <w:rFonts w:ascii="Tahoma" w:hAnsi="Tahoma" w:cs="Tahoma"/>
        </w:rPr>
        <w:t>ЗАСЕДАНИЯ  КОЛЛЕГИИ  КСП  КЧР  №14</w:t>
      </w:r>
    </w:p>
    <w:p w:rsidR="004D53CB" w:rsidRPr="004D53CB" w:rsidRDefault="004D53CB" w:rsidP="004D53CB">
      <w:pPr>
        <w:rPr>
          <w:rFonts w:ascii="Tahoma" w:hAnsi="Tahoma" w:cs="Tahoma"/>
        </w:rPr>
      </w:pPr>
      <w:r w:rsidRPr="004D53CB">
        <w:rPr>
          <w:rFonts w:ascii="Tahoma" w:hAnsi="Tahoma" w:cs="Tahoma"/>
        </w:rPr>
        <w:t>на 27.12.2018 года</w:t>
      </w:r>
    </w:p>
    <w:p w:rsidR="004D53CB" w:rsidRPr="004D53CB" w:rsidRDefault="004D53CB" w:rsidP="004D53CB">
      <w:pPr>
        <w:jc w:val="center"/>
        <w:rPr>
          <w:rFonts w:ascii="Tahoma" w:hAnsi="Tahoma" w:cs="Tahoma"/>
        </w:rPr>
      </w:pPr>
    </w:p>
    <w:p w:rsidR="004D53CB" w:rsidRPr="004D53CB" w:rsidRDefault="004D53CB" w:rsidP="004D53CB">
      <w:pPr>
        <w:jc w:val="center"/>
        <w:rPr>
          <w:rFonts w:ascii="Tahoma" w:hAnsi="Tahoma" w:cs="Tahoma"/>
        </w:rPr>
      </w:pPr>
    </w:p>
    <w:p w:rsidR="004D53CB" w:rsidRPr="004D53CB" w:rsidRDefault="004D53CB" w:rsidP="004D53CB">
      <w:pPr>
        <w:jc w:val="both"/>
        <w:outlineLvl w:val="0"/>
        <w:rPr>
          <w:rFonts w:ascii="Tahoma" w:hAnsi="Tahoma" w:cs="Tahoma"/>
        </w:rPr>
      </w:pPr>
      <w:r w:rsidRPr="004D53CB">
        <w:rPr>
          <w:rFonts w:ascii="Tahoma" w:hAnsi="Tahoma" w:cs="Tahoma"/>
        </w:rPr>
        <w:t>1. Проект отчета по результатам контрольного мероприятия «Проверка  законности, результативности (эффективности и экономности) использования республиканских бюджетных и внебюджетных с</w:t>
      </w:r>
      <w:r w:rsidRPr="004D53CB">
        <w:rPr>
          <w:rStyle w:val="a6"/>
          <w:rFonts w:ascii="Tahoma" w:hAnsi="Tahoma" w:cs="Tahoma"/>
        </w:rPr>
        <w:t xml:space="preserve">редств, выделенных в 2017 году </w:t>
      </w:r>
      <w:r w:rsidRPr="004D53CB">
        <w:rPr>
          <w:rFonts w:ascii="Tahoma" w:hAnsi="Tahoma" w:cs="Tahoma"/>
        </w:rPr>
        <w:t>РГБУЗ «Черкесский городской дом ребенка специализированный для детей с органическим поражением центральной нервной системы и нарушением психики»</w:t>
      </w:r>
    </w:p>
    <w:p w:rsidR="004D53CB" w:rsidRPr="004D53CB" w:rsidRDefault="004D53CB" w:rsidP="004D53CB">
      <w:pPr>
        <w:jc w:val="right"/>
        <w:outlineLvl w:val="0"/>
        <w:rPr>
          <w:rFonts w:ascii="Tahoma" w:hAnsi="Tahoma" w:cs="Tahoma"/>
        </w:rPr>
      </w:pPr>
      <w:r w:rsidRPr="004D53CB">
        <w:rPr>
          <w:rFonts w:ascii="Tahoma" w:hAnsi="Tahoma" w:cs="Tahoma"/>
        </w:rPr>
        <w:t xml:space="preserve">                                                         </w:t>
      </w:r>
      <w:r>
        <w:rPr>
          <w:rFonts w:ascii="Tahoma" w:hAnsi="Tahoma" w:cs="Tahoma"/>
        </w:rPr>
        <w:t xml:space="preserve">                           </w:t>
      </w:r>
      <w:r w:rsidRPr="004D53CB">
        <w:rPr>
          <w:rFonts w:ascii="Tahoma" w:hAnsi="Tahoma" w:cs="Tahoma"/>
          <w:bCs/>
        </w:rPr>
        <w:t xml:space="preserve">Докладчик: </w:t>
      </w:r>
      <w:r w:rsidRPr="004D53CB">
        <w:rPr>
          <w:rFonts w:ascii="Tahoma" w:hAnsi="Tahoma" w:cs="Tahoma"/>
        </w:rPr>
        <w:t>Хасароков Р.Ч.</w:t>
      </w:r>
      <w:r w:rsidRPr="004D53CB">
        <w:rPr>
          <w:rFonts w:ascii="Tahoma" w:hAnsi="Tahoma" w:cs="Tahoma"/>
        </w:rPr>
        <w:tab/>
      </w:r>
    </w:p>
    <w:p w:rsidR="004D53CB" w:rsidRPr="004D53CB" w:rsidRDefault="004D53CB" w:rsidP="004D53CB">
      <w:pPr>
        <w:shd w:val="clear" w:color="auto" w:fill="FFFFFF"/>
        <w:jc w:val="both"/>
        <w:rPr>
          <w:rFonts w:ascii="Tahoma" w:hAnsi="Tahoma" w:cs="Tahoma"/>
        </w:rPr>
      </w:pPr>
      <w:r w:rsidRPr="004D53CB">
        <w:rPr>
          <w:rFonts w:ascii="Tahoma" w:hAnsi="Tahoma" w:cs="Tahoma"/>
        </w:rPr>
        <w:t>2. Проект отчета по результатам проверки законности, результативности (эффективности и экономности) использования межбюджетных трансфер</w:t>
      </w:r>
      <w:r w:rsidRPr="004D53CB">
        <w:rPr>
          <w:rStyle w:val="a6"/>
          <w:rFonts w:ascii="Tahoma" w:hAnsi="Tahoma" w:cs="Tahoma"/>
        </w:rPr>
        <w:t>тов, предоставленных в 2017 году</w:t>
      </w:r>
      <w:r w:rsidRPr="004D53CB">
        <w:rPr>
          <w:rFonts w:ascii="Tahoma" w:hAnsi="Tahoma" w:cs="Tahoma"/>
        </w:rPr>
        <w:t xml:space="preserve"> из республиканск</w:t>
      </w:r>
      <w:r w:rsidRPr="004D53CB">
        <w:rPr>
          <w:rStyle w:val="a6"/>
          <w:rFonts w:ascii="Tahoma" w:hAnsi="Tahoma" w:cs="Tahoma"/>
        </w:rPr>
        <w:t>ого бюджета бюджету  муниципального образования города Черкесска.</w:t>
      </w:r>
    </w:p>
    <w:p w:rsidR="004D53CB" w:rsidRPr="004D53CB" w:rsidRDefault="004D53CB" w:rsidP="004D53CB">
      <w:pPr>
        <w:pStyle w:val="a4"/>
        <w:tabs>
          <w:tab w:val="num" w:pos="0"/>
        </w:tabs>
        <w:ind w:firstLine="851"/>
        <w:jc w:val="right"/>
        <w:rPr>
          <w:rFonts w:ascii="Tahoma" w:eastAsia="Calibri" w:hAnsi="Tahoma" w:cs="Tahoma"/>
          <w:sz w:val="24"/>
          <w:szCs w:val="24"/>
        </w:rPr>
      </w:pPr>
      <w:r w:rsidRPr="004D53CB">
        <w:rPr>
          <w:rFonts w:ascii="Tahoma" w:eastAsia="Calibri" w:hAnsi="Tahoma" w:cs="Tahoma"/>
          <w:sz w:val="24"/>
          <w:szCs w:val="24"/>
        </w:rPr>
        <w:tab/>
      </w:r>
      <w:r w:rsidRPr="004D53CB">
        <w:rPr>
          <w:rFonts w:ascii="Tahoma" w:eastAsia="Calibri" w:hAnsi="Tahoma" w:cs="Tahoma"/>
          <w:bCs/>
          <w:sz w:val="24"/>
          <w:szCs w:val="24"/>
        </w:rPr>
        <w:t xml:space="preserve">Докладчик: </w:t>
      </w:r>
      <w:r w:rsidRPr="004D53CB">
        <w:rPr>
          <w:rFonts w:ascii="Tahoma" w:eastAsia="Calibri" w:hAnsi="Tahoma" w:cs="Tahoma"/>
          <w:sz w:val="24"/>
          <w:szCs w:val="24"/>
        </w:rPr>
        <w:t>Кидралиев</w:t>
      </w:r>
      <w:r w:rsidRPr="004D53CB">
        <w:rPr>
          <w:rFonts w:ascii="Tahoma" w:eastAsia="Calibri" w:hAnsi="Tahoma" w:cs="Tahoma"/>
          <w:sz w:val="24"/>
          <w:szCs w:val="24"/>
        </w:rPr>
        <w:tab/>
        <w:t>Х.Х.</w:t>
      </w:r>
    </w:p>
    <w:p w:rsidR="004D53CB" w:rsidRPr="004D53CB" w:rsidRDefault="004D53CB" w:rsidP="004D53CB">
      <w:pPr>
        <w:pStyle w:val="a4"/>
        <w:tabs>
          <w:tab w:val="num" w:pos="0"/>
        </w:tabs>
        <w:ind w:firstLine="851"/>
        <w:jc w:val="right"/>
        <w:rPr>
          <w:rFonts w:ascii="Tahoma" w:eastAsia="Calibri" w:hAnsi="Tahoma" w:cs="Tahoma"/>
          <w:sz w:val="24"/>
          <w:szCs w:val="24"/>
        </w:rPr>
      </w:pPr>
    </w:p>
    <w:p w:rsidR="004D53CB" w:rsidRPr="004D53CB" w:rsidRDefault="004D53CB" w:rsidP="004D53CB">
      <w:pPr>
        <w:jc w:val="both"/>
        <w:rPr>
          <w:rFonts w:ascii="Tahoma" w:hAnsi="Tahoma" w:cs="Tahoma"/>
          <w:bCs/>
        </w:rPr>
      </w:pPr>
      <w:r w:rsidRPr="004D53CB">
        <w:rPr>
          <w:rFonts w:ascii="Tahoma" w:hAnsi="Tahoma" w:cs="Tahoma"/>
        </w:rPr>
        <w:t xml:space="preserve">3. Проект отчета по результатам проверки </w:t>
      </w:r>
      <w:r w:rsidRPr="004D53CB">
        <w:rPr>
          <w:rFonts w:ascii="Tahoma" w:hAnsi="Tahoma" w:cs="Tahoma"/>
          <w:bCs/>
        </w:rPr>
        <w:t>законности, результативности (эффективности и экономности) использования республиканских бюджетных средств, выделенных в 2017 году на реализацию подпрограммы «Формирование современной городской среды в Карачаево-Черкесской Республике» Государственной программы «Развитие строительства, ЖКХ и дорожного хозяйства в Карачаево-Черкесской Республике на 2017-2020 годы».</w:t>
      </w:r>
    </w:p>
    <w:p w:rsidR="004D53CB" w:rsidRPr="004D53CB" w:rsidRDefault="004D53CB" w:rsidP="004D53CB">
      <w:pPr>
        <w:jc w:val="right"/>
        <w:rPr>
          <w:rFonts w:ascii="Tahoma" w:hAnsi="Tahoma" w:cs="Tahoma"/>
        </w:rPr>
      </w:pPr>
      <w:r w:rsidRPr="004D53CB">
        <w:rPr>
          <w:rFonts w:ascii="Tahoma" w:hAnsi="Tahoma" w:cs="Tahoma"/>
          <w:bCs/>
        </w:rPr>
        <w:t xml:space="preserve">Докладчик: </w:t>
      </w:r>
      <w:r w:rsidRPr="004D53CB">
        <w:rPr>
          <w:rFonts w:ascii="Tahoma" w:hAnsi="Tahoma" w:cs="Tahoma"/>
        </w:rPr>
        <w:t>Гумжачева Л.А.</w:t>
      </w:r>
    </w:p>
    <w:p w:rsidR="004D53CB" w:rsidRPr="004D53CB" w:rsidRDefault="004D53CB" w:rsidP="004D53CB">
      <w:pPr>
        <w:jc w:val="right"/>
        <w:rPr>
          <w:rFonts w:ascii="Tahoma" w:hAnsi="Tahoma" w:cs="Tahoma"/>
        </w:rPr>
      </w:pPr>
    </w:p>
    <w:p w:rsidR="004D53CB" w:rsidRPr="004D53CB" w:rsidRDefault="004D53CB" w:rsidP="004D53CB">
      <w:pPr>
        <w:jc w:val="both"/>
        <w:rPr>
          <w:rFonts w:ascii="Tahoma" w:hAnsi="Tahoma" w:cs="Tahoma"/>
        </w:rPr>
      </w:pPr>
      <w:r w:rsidRPr="004D53CB">
        <w:rPr>
          <w:rFonts w:ascii="Tahoma" w:hAnsi="Tahoma" w:cs="Tahoma"/>
        </w:rPr>
        <w:t>4. О внесении изменений в план работы Контрольно-счетной палаты КЧР на 2018 год.</w:t>
      </w:r>
    </w:p>
    <w:p w:rsidR="004D53CB" w:rsidRPr="004D53CB" w:rsidRDefault="004D53CB" w:rsidP="004D53CB">
      <w:pPr>
        <w:jc w:val="right"/>
        <w:rPr>
          <w:rFonts w:ascii="Tahoma" w:hAnsi="Tahoma" w:cs="Tahoma"/>
        </w:rPr>
      </w:pPr>
      <w:r w:rsidRPr="004D53CB">
        <w:rPr>
          <w:rFonts w:ascii="Tahoma" w:hAnsi="Tahoma" w:cs="Tahoma"/>
        </w:rPr>
        <w:t xml:space="preserve"> </w:t>
      </w:r>
      <w:r w:rsidRPr="004D53CB">
        <w:rPr>
          <w:rFonts w:ascii="Tahoma" w:hAnsi="Tahoma" w:cs="Tahoma"/>
          <w:bCs/>
        </w:rPr>
        <w:t xml:space="preserve">Докладчик: </w:t>
      </w:r>
      <w:r w:rsidRPr="004D53CB">
        <w:rPr>
          <w:rFonts w:ascii="Tahoma" w:hAnsi="Tahoma" w:cs="Tahoma"/>
        </w:rPr>
        <w:t>Кидралиев</w:t>
      </w:r>
      <w:r w:rsidRPr="004D53CB">
        <w:rPr>
          <w:rFonts w:ascii="Tahoma" w:hAnsi="Tahoma" w:cs="Tahoma"/>
        </w:rPr>
        <w:tab/>
        <w:t>Х.Х.,</w:t>
      </w:r>
      <w:r w:rsidRPr="004D53CB">
        <w:rPr>
          <w:rFonts w:ascii="Tahoma" w:hAnsi="Tahoma" w:cs="Tahoma"/>
          <w:bCs/>
        </w:rPr>
        <w:t xml:space="preserve"> </w:t>
      </w:r>
      <w:r w:rsidRPr="004D53CB">
        <w:rPr>
          <w:rFonts w:ascii="Tahoma" w:hAnsi="Tahoma" w:cs="Tahoma"/>
        </w:rPr>
        <w:t>содокладчик: Дудник Н.В.</w:t>
      </w:r>
    </w:p>
    <w:p w:rsidR="004D53CB" w:rsidRPr="004D53CB" w:rsidRDefault="004D53CB" w:rsidP="004D53CB">
      <w:pPr>
        <w:shd w:val="clear" w:color="auto" w:fill="FFFFFF"/>
        <w:spacing w:line="331" w:lineRule="exact"/>
        <w:ind w:right="7"/>
        <w:jc w:val="both"/>
        <w:rPr>
          <w:rFonts w:ascii="Tahoma" w:hAnsi="Tahoma" w:cs="Tahoma"/>
          <w:spacing w:val="5"/>
        </w:rPr>
      </w:pPr>
    </w:p>
    <w:p w:rsidR="004D53CB" w:rsidRPr="004D53CB" w:rsidRDefault="004D53CB" w:rsidP="004D53CB">
      <w:pPr>
        <w:jc w:val="both"/>
        <w:rPr>
          <w:rFonts w:ascii="Tahoma" w:hAnsi="Tahoma" w:cs="Tahoma"/>
          <w:bCs/>
        </w:rPr>
      </w:pPr>
      <w:r w:rsidRPr="004D53CB">
        <w:rPr>
          <w:rFonts w:ascii="Tahoma" w:hAnsi="Tahoma" w:cs="Tahoma"/>
        </w:rPr>
        <w:t xml:space="preserve">5. Проект плана работы Контрольно-счетной палаты КЧР на 2019 год.                            </w:t>
      </w:r>
    </w:p>
    <w:p w:rsidR="004D53CB" w:rsidRPr="004D53CB" w:rsidRDefault="004D53CB" w:rsidP="004D53CB">
      <w:pPr>
        <w:ind w:firstLine="851"/>
        <w:jc w:val="right"/>
        <w:rPr>
          <w:rFonts w:ascii="Tahoma" w:hAnsi="Tahoma" w:cs="Tahoma"/>
        </w:rPr>
      </w:pPr>
      <w:r w:rsidRPr="004D53CB">
        <w:rPr>
          <w:rFonts w:ascii="Tahoma" w:hAnsi="Tahoma" w:cs="Tahoma"/>
          <w:bCs/>
        </w:rPr>
        <w:t xml:space="preserve">Докладчик: </w:t>
      </w:r>
      <w:r w:rsidRPr="004D53CB">
        <w:rPr>
          <w:rFonts w:ascii="Tahoma" w:hAnsi="Tahoma" w:cs="Tahoma"/>
        </w:rPr>
        <w:t>Дудник Н.В.</w:t>
      </w:r>
    </w:p>
    <w:p w:rsidR="006E4B39" w:rsidRDefault="006E4B39" w:rsidP="006E4B39">
      <w:pPr>
        <w:pStyle w:val="a5"/>
        <w:tabs>
          <w:tab w:val="num" w:pos="0"/>
        </w:tabs>
        <w:ind w:firstLine="709"/>
        <w:jc w:val="right"/>
        <w:rPr>
          <w:rFonts w:ascii="Tahoma" w:hAnsi="Tahoma" w:cs="Tahoma"/>
          <w:sz w:val="24"/>
          <w:szCs w:val="24"/>
        </w:rPr>
      </w:pPr>
    </w:p>
    <w:p w:rsidR="006E4B39" w:rsidRDefault="006E4B39" w:rsidP="006E4B39">
      <w:pPr>
        <w:tabs>
          <w:tab w:val="num" w:pos="0"/>
        </w:tabs>
        <w:ind w:firstLine="709"/>
        <w:jc w:val="both"/>
        <w:rPr>
          <w:rFonts w:ascii="Tahoma" w:hAnsi="Tahoma" w:cs="Tahoma"/>
          <w:bCs/>
        </w:rPr>
      </w:pPr>
    </w:p>
    <w:p w:rsidR="006E4B39" w:rsidRDefault="006E4B39" w:rsidP="006E4B39">
      <w:pPr>
        <w:pStyle w:val="a4"/>
        <w:tabs>
          <w:tab w:val="num" w:pos="0"/>
        </w:tabs>
        <w:ind w:firstLine="142"/>
        <w:jc w:val="both"/>
        <w:rPr>
          <w:rFonts w:ascii="Tahoma" w:hAnsi="Tahoma" w:cs="Tahoma"/>
          <w:sz w:val="24"/>
          <w:szCs w:val="24"/>
        </w:rPr>
      </w:pPr>
    </w:p>
    <w:p w:rsidR="006E4B39" w:rsidRDefault="006E4B39" w:rsidP="006E4B39">
      <w:pPr>
        <w:pStyle w:val="a4"/>
        <w:tabs>
          <w:tab w:val="num" w:pos="0"/>
        </w:tabs>
        <w:ind w:firstLine="14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Ответственный секретарь Коллегии                                          А.С. Боташев</w:t>
      </w:r>
    </w:p>
    <w:p w:rsidR="006E4B39" w:rsidRDefault="006E4B39" w:rsidP="006E4B39">
      <w:pPr>
        <w:rPr>
          <w:rFonts w:ascii="Tahoma" w:hAnsi="Tahoma" w:cs="Tahoma"/>
        </w:rPr>
      </w:pPr>
    </w:p>
    <w:p w:rsidR="006E4B39" w:rsidRDefault="006E4B39" w:rsidP="006E4B39">
      <w:pPr>
        <w:rPr>
          <w:rFonts w:ascii="Tahoma" w:hAnsi="Tahoma" w:cs="Tahoma"/>
        </w:rPr>
      </w:pPr>
    </w:p>
    <w:p w:rsidR="006E4B39" w:rsidRDefault="006E4B39" w:rsidP="006E4B39">
      <w:pPr>
        <w:rPr>
          <w:rFonts w:ascii="Tahoma" w:hAnsi="Tahoma" w:cs="Tahoma"/>
        </w:rPr>
      </w:pPr>
    </w:p>
    <w:p w:rsidR="006E4B39" w:rsidRDefault="006E4B39" w:rsidP="006E4B39">
      <w:pPr>
        <w:rPr>
          <w:rFonts w:ascii="Tahoma" w:hAnsi="Tahoma" w:cs="Tahoma"/>
        </w:rPr>
      </w:pPr>
    </w:p>
    <w:p w:rsidR="006E4B39" w:rsidRDefault="006E4B39" w:rsidP="006E4B39">
      <w:pPr>
        <w:rPr>
          <w:rFonts w:ascii="Tahoma" w:hAnsi="Tahoma" w:cs="Tahoma"/>
        </w:rPr>
      </w:pPr>
    </w:p>
    <w:p w:rsidR="006E4B39" w:rsidRDefault="006E4B39" w:rsidP="006E4B39">
      <w:pPr>
        <w:rPr>
          <w:rFonts w:ascii="Tahoma" w:hAnsi="Tahoma" w:cs="Tahoma"/>
        </w:rPr>
      </w:pPr>
    </w:p>
    <w:p w:rsidR="006E4B39" w:rsidRDefault="006E4B39" w:rsidP="006E4B39">
      <w:pPr>
        <w:rPr>
          <w:rFonts w:ascii="Tahoma" w:hAnsi="Tahoma" w:cs="Tahoma"/>
        </w:rPr>
      </w:pPr>
    </w:p>
    <w:p w:rsidR="006E4B39" w:rsidRDefault="006E4B39" w:rsidP="006E4B39">
      <w:pPr>
        <w:rPr>
          <w:rFonts w:ascii="Tahoma" w:hAnsi="Tahoma" w:cs="Tahoma"/>
        </w:rPr>
      </w:pPr>
    </w:p>
    <w:p w:rsidR="006E4B39" w:rsidRDefault="006E4B39" w:rsidP="006E4B39">
      <w:pPr>
        <w:rPr>
          <w:rFonts w:ascii="Tahoma" w:hAnsi="Tahoma" w:cs="Tahoma"/>
        </w:rPr>
      </w:pPr>
    </w:p>
    <w:p w:rsidR="006E4B39" w:rsidRDefault="006E4B39" w:rsidP="006E4B39">
      <w:pPr>
        <w:rPr>
          <w:rFonts w:ascii="Tahoma" w:hAnsi="Tahoma" w:cs="Tahoma"/>
        </w:rPr>
      </w:pPr>
    </w:p>
    <w:p w:rsidR="006E4B39" w:rsidRDefault="006E4B39" w:rsidP="006E4B39">
      <w:pPr>
        <w:rPr>
          <w:rFonts w:ascii="Tahoma" w:hAnsi="Tahoma" w:cs="Tahoma"/>
        </w:rPr>
      </w:pPr>
    </w:p>
    <w:p w:rsidR="006E4B39" w:rsidRDefault="00DC07DF" w:rsidP="004D53CB">
      <w:pPr>
        <w:ind w:firstLine="567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Решение заседания Коллегии № 14 от </w:t>
      </w:r>
      <w:r>
        <w:rPr>
          <w:rFonts w:ascii="Tahoma" w:hAnsi="Tahoma" w:cs="Tahoma"/>
          <w:b/>
        </w:rPr>
        <w:t>27 декабря 2018 года</w:t>
      </w:r>
    </w:p>
    <w:p w:rsidR="006E4B39" w:rsidRDefault="006E4B39" w:rsidP="006E4B39">
      <w:pPr>
        <w:ind w:firstLine="567"/>
        <w:jc w:val="both"/>
        <w:rPr>
          <w:rFonts w:ascii="Tahoma" w:hAnsi="Tahoma" w:cs="Tahoma"/>
        </w:rPr>
      </w:pPr>
    </w:p>
    <w:p w:rsidR="00DC07DF" w:rsidRDefault="00DC07DF" w:rsidP="00DC07DF"/>
    <w:p w:rsidR="00DC07DF" w:rsidRDefault="00DC07DF" w:rsidP="00DC07DF">
      <w:pPr>
        <w:pStyle w:val="2"/>
        <w:shd w:val="clear" w:color="auto" w:fill="auto"/>
        <w:tabs>
          <w:tab w:val="left" w:pos="4119"/>
          <w:tab w:val="left" w:pos="8619"/>
        </w:tabs>
        <w:spacing w:before="0" w:after="188" w:line="280" w:lineRule="exact"/>
        <w:ind w:left="60" w:right="691" w:firstLine="380"/>
        <w:jc w:val="both"/>
      </w:pPr>
      <w:r>
        <w:t>27.12.2018 года</w:t>
      </w:r>
      <w:r>
        <w:tab/>
      </w:r>
      <w:proofErr w:type="gramStart"/>
      <w:r>
        <w:t>г</w:t>
      </w:r>
      <w:proofErr w:type="gramEnd"/>
      <w:r>
        <w:t>. Черкесск                                         № 14</w:t>
      </w:r>
    </w:p>
    <w:p w:rsidR="00DC07DF" w:rsidRDefault="00DC07DF" w:rsidP="00DC07DF">
      <w:pPr>
        <w:pStyle w:val="2"/>
        <w:shd w:val="clear" w:color="auto" w:fill="auto"/>
        <w:spacing w:before="0" w:after="207" w:line="358" w:lineRule="exact"/>
        <w:ind w:left="60" w:right="691" w:firstLine="740"/>
        <w:jc w:val="both"/>
      </w:pPr>
      <w:r>
        <w:t>Рассмотрев вопросы Повестки дня, Коллегия Контрольно-счётной палаты КЧР решила:</w:t>
      </w:r>
    </w:p>
    <w:p w:rsidR="00DC07DF" w:rsidRDefault="00DC07DF" w:rsidP="00DC07DF">
      <w:pPr>
        <w:pStyle w:val="2"/>
        <w:shd w:val="clear" w:color="auto" w:fill="auto"/>
        <w:tabs>
          <w:tab w:val="left" w:pos="470"/>
        </w:tabs>
        <w:spacing w:before="0" w:after="0" w:line="324" w:lineRule="exact"/>
        <w:ind w:right="691"/>
        <w:jc w:val="both"/>
      </w:pPr>
      <w:r w:rsidRPr="004651FD">
        <w:rPr>
          <w:b/>
        </w:rPr>
        <w:t>1.</w:t>
      </w:r>
      <w:r>
        <w:t xml:space="preserve"> Утвердить Отчет по результатам контрольного мероприятия «Проверка законности, результативности (эффективности и экономности) использования республиканских бюджетных и внебюджетных средств, выделенных в 2017 году РГБУЗ «Черкесский городской дом ребенка специализированный для детей с органическим поражением центральной нервной системы и нарушением психики» с учетом замечаний и предложений и направить:</w:t>
      </w:r>
    </w:p>
    <w:p w:rsidR="00DC07DF" w:rsidRDefault="00DC07DF" w:rsidP="00DC07DF">
      <w:pPr>
        <w:pStyle w:val="2"/>
        <w:shd w:val="clear" w:color="auto" w:fill="auto"/>
        <w:spacing w:before="0" w:after="0" w:line="324" w:lineRule="exact"/>
        <w:ind w:left="60" w:right="691" w:firstLine="380"/>
        <w:jc w:val="both"/>
      </w:pPr>
      <w:r>
        <w:t>1 .Отчет Уполномоченному по правам ребенка в КЧР.</w:t>
      </w:r>
    </w:p>
    <w:p w:rsidR="00DC07DF" w:rsidRDefault="00DC07DF" w:rsidP="00DC07DF">
      <w:pPr>
        <w:pStyle w:val="2"/>
        <w:shd w:val="clear" w:color="auto" w:fill="auto"/>
        <w:tabs>
          <w:tab w:val="left" w:pos="816"/>
        </w:tabs>
        <w:spacing w:before="0" w:after="0" w:line="331" w:lineRule="exact"/>
        <w:ind w:right="691" w:firstLine="426"/>
        <w:jc w:val="both"/>
      </w:pPr>
      <w:r>
        <w:t>2.Представление И. о. главного врача РГБУЗ «Черкесский городской дом ребенка специализированный для детей с органическим поражением центральной нервной системы и нарушением психики».</w:t>
      </w:r>
    </w:p>
    <w:p w:rsidR="00DC07DF" w:rsidRDefault="00DC07DF" w:rsidP="00DC07DF">
      <w:pPr>
        <w:pStyle w:val="2"/>
        <w:shd w:val="clear" w:color="auto" w:fill="auto"/>
        <w:tabs>
          <w:tab w:val="left" w:pos="3070"/>
        </w:tabs>
        <w:spacing w:before="0" w:after="302" w:line="324" w:lineRule="exact"/>
        <w:ind w:right="691" w:firstLine="426"/>
        <w:jc w:val="both"/>
      </w:pPr>
      <w:r>
        <w:t>3.Информационное</w:t>
      </w:r>
      <w:r>
        <w:tab/>
        <w:t xml:space="preserve">письмо Главе Карачаево-Черкесской Республики в составе общего письма по соблюдению </w:t>
      </w:r>
      <w:proofErr w:type="gramStart"/>
      <w:r>
        <w:t>кратности размера оплаты труда руководителя</w:t>
      </w:r>
      <w:proofErr w:type="gramEnd"/>
      <w:r>
        <w:t xml:space="preserve"> и основного персонала в 2017 году.</w:t>
      </w:r>
    </w:p>
    <w:p w:rsidR="00DC07DF" w:rsidRDefault="00DC07DF" w:rsidP="00DC07DF">
      <w:pPr>
        <w:pStyle w:val="2"/>
        <w:shd w:val="clear" w:color="auto" w:fill="auto"/>
        <w:tabs>
          <w:tab w:val="left" w:pos="442"/>
        </w:tabs>
        <w:spacing w:before="0" w:after="0" w:line="322" w:lineRule="exact"/>
        <w:ind w:right="691"/>
        <w:jc w:val="both"/>
      </w:pPr>
      <w:r w:rsidRPr="004651FD">
        <w:rPr>
          <w:b/>
        </w:rPr>
        <w:t>2.</w:t>
      </w:r>
      <w:r>
        <w:t xml:space="preserve"> Утвердить Отчет по результатам проверки законности, результативности (эффективности и экономности) использования межбюджетных трансфертов, предоставленных в 2017 году из республиканского бюджета бюджету муниципального образования города Черкесска с учетом замечаний и предложений и направить:</w:t>
      </w:r>
    </w:p>
    <w:p w:rsidR="00DC07DF" w:rsidRDefault="00DC07DF" w:rsidP="00DC07DF">
      <w:pPr>
        <w:pStyle w:val="2"/>
        <w:shd w:val="clear" w:color="auto" w:fill="auto"/>
        <w:tabs>
          <w:tab w:val="left" w:pos="0"/>
        </w:tabs>
        <w:spacing w:before="0" w:after="0" w:line="280" w:lineRule="exact"/>
        <w:ind w:right="691" w:firstLine="709"/>
        <w:jc w:val="both"/>
      </w:pPr>
      <w:r>
        <w:t>1.Отчет в Народное Собрание (Парламент) Карачаево-Черкесской Республики.</w:t>
      </w:r>
    </w:p>
    <w:p w:rsidR="00DC07DF" w:rsidRDefault="00DC07DF" w:rsidP="00DC07DF">
      <w:pPr>
        <w:pStyle w:val="2"/>
        <w:shd w:val="clear" w:color="auto" w:fill="auto"/>
        <w:tabs>
          <w:tab w:val="left" w:pos="0"/>
          <w:tab w:val="left" w:pos="1325"/>
        </w:tabs>
        <w:spacing w:before="0" w:after="0" w:line="324" w:lineRule="exact"/>
        <w:ind w:right="691" w:firstLine="709"/>
        <w:jc w:val="both"/>
      </w:pPr>
      <w:r>
        <w:t>2.Информационное письмо Председателю Правительства КЧР с предложением установления нормативно правовым актом Карачаево- Черкесской Республики максимального размера родительской платы в разрезе каждого муниципального образования.</w:t>
      </w:r>
    </w:p>
    <w:p w:rsidR="00DC07DF" w:rsidRDefault="00DC07DF" w:rsidP="00DC07DF">
      <w:pPr>
        <w:pStyle w:val="2"/>
        <w:shd w:val="clear" w:color="auto" w:fill="auto"/>
        <w:tabs>
          <w:tab w:val="left" w:pos="0"/>
          <w:tab w:val="left" w:pos="1325"/>
        </w:tabs>
        <w:spacing w:before="0" w:after="0" w:line="317" w:lineRule="exact"/>
        <w:ind w:right="691" w:firstLine="709"/>
        <w:jc w:val="both"/>
      </w:pPr>
      <w:r>
        <w:t>3.Представление в Мэрию муниципального образования города Черкесска по устранению выявленных нарушений.</w:t>
      </w:r>
    </w:p>
    <w:p w:rsidR="00DC07DF" w:rsidRDefault="00DC07DF" w:rsidP="00DC07DF">
      <w:pPr>
        <w:pStyle w:val="2"/>
        <w:shd w:val="clear" w:color="auto" w:fill="auto"/>
        <w:tabs>
          <w:tab w:val="left" w:pos="0"/>
          <w:tab w:val="left" w:pos="1327"/>
        </w:tabs>
        <w:spacing w:before="0" w:after="292" w:line="319" w:lineRule="exact"/>
        <w:ind w:right="691" w:firstLine="709"/>
        <w:jc w:val="both"/>
      </w:pPr>
      <w:r>
        <w:t xml:space="preserve">4.Информационное письмо Главе Карачаево-Черкесской Республики в составе общего письма по соблюдению </w:t>
      </w:r>
      <w:proofErr w:type="gramStart"/>
      <w:r>
        <w:t>кратности размера оплаты труда руководителя</w:t>
      </w:r>
      <w:proofErr w:type="gramEnd"/>
      <w:r>
        <w:t xml:space="preserve"> и основного персонала в 2017 году.</w:t>
      </w:r>
    </w:p>
    <w:p w:rsidR="00DC07DF" w:rsidRDefault="00DC07DF" w:rsidP="00DC07DF">
      <w:pPr>
        <w:pStyle w:val="2"/>
        <w:shd w:val="clear" w:color="auto" w:fill="auto"/>
        <w:tabs>
          <w:tab w:val="left" w:pos="451"/>
        </w:tabs>
        <w:spacing w:before="0" w:after="0"/>
        <w:ind w:right="691"/>
        <w:jc w:val="both"/>
      </w:pPr>
      <w:r w:rsidRPr="004651FD">
        <w:rPr>
          <w:b/>
        </w:rPr>
        <w:t>3.</w:t>
      </w:r>
      <w:r>
        <w:t>Утвердить Отчет по результатам проверки законности, результативности (эффективности и экономности) использования республиканских бюджетных средств, выделенных в 2017 году на реализацию подпрограммы «Формирование современной городской среды в Карачаево-Черкесской Республике» Государственной программы</w:t>
      </w:r>
      <w:r>
        <w:rPr>
          <w:rStyle w:val="10"/>
        </w:rPr>
        <w:t xml:space="preserve"> «Развитие строительства,</w:t>
      </w:r>
      <w:r>
        <w:t xml:space="preserve"> ЖКХ</w:t>
      </w:r>
      <w:r>
        <w:rPr>
          <w:rStyle w:val="10"/>
        </w:rPr>
        <w:t xml:space="preserve"> и</w:t>
      </w:r>
      <w:r>
        <w:t xml:space="preserve"> дорожного хозяйства в Карачаево-Черкесской Республике на 2017-2020 годы» с учетом предложения и направить:</w:t>
      </w:r>
    </w:p>
    <w:p w:rsidR="00DC07DF" w:rsidRDefault="00DC07DF" w:rsidP="00DC07DF">
      <w:pPr>
        <w:pStyle w:val="2"/>
        <w:shd w:val="clear" w:color="auto" w:fill="auto"/>
        <w:spacing w:before="0" w:after="0" w:line="324" w:lineRule="exact"/>
        <w:ind w:right="691" w:firstLine="851"/>
        <w:jc w:val="both"/>
      </w:pPr>
      <w:r>
        <w:t xml:space="preserve">1.Представление в Министерство строительства и </w:t>
      </w:r>
      <w:proofErr w:type="spellStart"/>
      <w:r>
        <w:t>жилищн</w:t>
      </w:r>
      <w:proofErr w:type="gramStart"/>
      <w:r>
        <w:t>о</w:t>
      </w:r>
      <w:proofErr w:type="spellEnd"/>
      <w:r>
        <w:t>-</w:t>
      </w:r>
      <w:proofErr w:type="gramEnd"/>
      <w:r>
        <w:t xml:space="preserve"> коммунального хозяйства Карачаево-Черкесской Республики.</w:t>
      </w:r>
    </w:p>
    <w:p w:rsidR="00DC07DF" w:rsidRDefault="00DC07DF" w:rsidP="00DC07DF">
      <w:pPr>
        <w:pStyle w:val="2"/>
        <w:shd w:val="clear" w:color="auto" w:fill="auto"/>
        <w:tabs>
          <w:tab w:val="left" w:pos="3014"/>
        </w:tabs>
        <w:spacing w:before="0" w:after="0" w:line="324" w:lineRule="exact"/>
        <w:ind w:right="691" w:firstLine="851"/>
        <w:jc w:val="both"/>
      </w:pPr>
      <w:r>
        <w:t>2.Представление в администрацию Усть-Джегутинского городского поселения.</w:t>
      </w:r>
    </w:p>
    <w:p w:rsidR="00DC07DF" w:rsidRDefault="00DC07DF" w:rsidP="00DC07DF">
      <w:pPr>
        <w:pStyle w:val="2"/>
        <w:shd w:val="clear" w:color="auto" w:fill="auto"/>
        <w:tabs>
          <w:tab w:val="left" w:pos="2707"/>
        </w:tabs>
        <w:spacing w:before="0" w:after="0" w:line="324" w:lineRule="exact"/>
        <w:ind w:right="691" w:firstLine="851"/>
        <w:jc w:val="both"/>
      </w:pPr>
      <w:r>
        <w:t xml:space="preserve">3.Представление в администрацию </w:t>
      </w:r>
      <w:proofErr w:type="spellStart"/>
      <w:r>
        <w:t>Медногорского</w:t>
      </w:r>
      <w:proofErr w:type="spellEnd"/>
      <w:r>
        <w:t xml:space="preserve"> городского поселения.</w:t>
      </w:r>
    </w:p>
    <w:p w:rsidR="00DC07DF" w:rsidRDefault="00DC07DF" w:rsidP="00DC07DF">
      <w:pPr>
        <w:pStyle w:val="2"/>
        <w:shd w:val="clear" w:color="auto" w:fill="auto"/>
        <w:tabs>
          <w:tab w:val="left" w:pos="2726"/>
        </w:tabs>
        <w:spacing w:before="0" w:after="242"/>
        <w:ind w:right="691" w:firstLine="851"/>
        <w:jc w:val="both"/>
      </w:pPr>
      <w:r>
        <w:t xml:space="preserve">4.Представление в Управление жилищно-коммунального хозяйства Мэрии муниципального образования </w:t>
      </w:r>
      <w:proofErr w:type="gramStart"/>
      <w:r>
        <w:t>г</w:t>
      </w:r>
      <w:proofErr w:type="gramEnd"/>
      <w:r>
        <w:t>. Черкесска</w:t>
      </w:r>
    </w:p>
    <w:p w:rsidR="00DC07DF" w:rsidRDefault="00DC07DF" w:rsidP="00DC07DF">
      <w:pPr>
        <w:pStyle w:val="2"/>
        <w:shd w:val="clear" w:color="auto" w:fill="auto"/>
        <w:tabs>
          <w:tab w:val="left" w:pos="290"/>
        </w:tabs>
        <w:spacing w:before="0" w:after="277" w:line="326" w:lineRule="exact"/>
        <w:ind w:right="691"/>
        <w:jc w:val="both"/>
      </w:pPr>
      <w:r w:rsidRPr="004651FD">
        <w:rPr>
          <w:b/>
        </w:rPr>
        <w:t>4.</w:t>
      </w:r>
      <w:r>
        <w:t xml:space="preserve"> Утвердить изменения в план работы Контрольно-счетной палаты КЧР на 2018 год.</w:t>
      </w:r>
    </w:p>
    <w:p w:rsidR="00DC07DF" w:rsidRDefault="00DC07DF" w:rsidP="00DC07DF">
      <w:pPr>
        <w:pStyle w:val="2"/>
        <w:shd w:val="clear" w:color="auto" w:fill="auto"/>
        <w:tabs>
          <w:tab w:val="left" w:pos="276"/>
        </w:tabs>
        <w:spacing w:before="0" w:after="0" w:line="280" w:lineRule="exact"/>
        <w:ind w:right="691"/>
        <w:jc w:val="both"/>
      </w:pPr>
      <w:r w:rsidRPr="004651FD">
        <w:rPr>
          <w:b/>
        </w:rPr>
        <w:t>5.</w:t>
      </w:r>
      <w:r>
        <w:t xml:space="preserve"> Утвердить план работы Контрольно-счетной палаты КЧР на 2019 год. </w:t>
      </w:r>
    </w:p>
    <w:p w:rsidR="00DC07DF" w:rsidRDefault="00DC07DF" w:rsidP="00DC07DF">
      <w:pPr>
        <w:pStyle w:val="2"/>
        <w:shd w:val="clear" w:color="auto" w:fill="auto"/>
        <w:tabs>
          <w:tab w:val="left" w:pos="276"/>
        </w:tabs>
        <w:spacing w:before="0" w:after="0" w:line="280" w:lineRule="exact"/>
        <w:ind w:right="691"/>
        <w:jc w:val="both"/>
      </w:pPr>
    </w:p>
    <w:p w:rsidR="00DC07DF" w:rsidRDefault="00DC07DF" w:rsidP="00DC07DF">
      <w:pPr>
        <w:pStyle w:val="2"/>
        <w:shd w:val="clear" w:color="auto" w:fill="auto"/>
        <w:tabs>
          <w:tab w:val="left" w:pos="276"/>
        </w:tabs>
        <w:spacing w:before="0" w:after="0" w:line="280" w:lineRule="exact"/>
        <w:ind w:right="691"/>
        <w:jc w:val="both"/>
      </w:pPr>
    </w:p>
    <w:p w:rsidR="00DC07DF" w:rsidRDefault="00DC07DF" w:rsidP="00DC07DF">
      <w:pPr>
        <w:pStyle w:val="2"/>
        <w:shd w:val="clear" w:color="auto" w:fill="auto"/>
        <w:tabs>
          <w:tab w:val="left" w:pos="276"/>
        </w:tabs>
        <w:spacing w:before="0" w:after="0" w:line="280" w:lineRule="exact"/>
        <w:ind w:right="691"/>
        <w:jc w:val="both"/>
      </w:pPr>
    </w:p>
    <w:p w:rsidR="006E4B39" w:rsidRDefault="006E4B39" w:rsidP="006E4B39">
      <w:pPr>
        <w:pStyle w:val="a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6E4B39" w:rsidRDefault="006E4B39" w:rsidP="006E4B39">
      <w:pPr>
        <w:pStyle w:val="a4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Председатель Коллегии                                                          И.Х. Эльканов</w:t>
      </w:r>
    </w:p>
    <w:p w:rsidR="005D377D" w:rsidRDefault="005D377D"/>
    <w:sectPr w:rsidR="005D377D" w:rsidSect="005D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E618F"/>
    <w:multiLevelType w:val="hybridMultilevel"/>
    <w:tmpl w:val="C78E503A"/>
    <w:lvl w:ilvl="0" w:tplc="31DAE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E4B39"/>
    <w:rsid w:val="004D53CB"/>
    <w:rsid w:val="00597282"/>
    <w:rsid w:val="005D377D"/>
    <w:rsid w:val="006E4B39"/>
    <w:rsid w:val="00957C72"/>
    <w:rsid w:val="00DC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7 Знак, Знак7 Знак"/>
    <w:basedOn w:val="a0"/>
    <w:link w:val="a4"/>
    <w:locked/>
    <w:rsid w:val="006E4B39"/>
    <w:rPr>
      <w:sz w:val="32"/>
      <w:szCs w:val="32"/>
      <w:lang w:eastAsia="ru-RU"/>
    </w:rPr>
  </w:style>
  <w:style w:type="paragraph" w:styleId="a4">
    <w:name w:val="Title"/>
    <w:aliases w:val="Знак7, Знак7"/>
    <w:basedOn w:val="a"/>
    <w:link w:val="a3"/>
    <w:qFormat/>
    <w:rsid w:val="006E4B39"/>
    <w:pPr>
      <w:jc w:val="center"/>
    </w:pPr>
    <w:rPr>
      <w:rFonts w:asciiTheme="minorHAnsi" w:eastAsiaTheme="minorHAnsi" w:hAnsiTheme="minorHAnsi" w:cstheme="minorBidi"/>
      <w:sz w:val="32"/>
      <w:szCs w:val="32"/>
    </w:rPr>
  </w:style>
  <w:style w:type="character" w:customStyle="1" w:styleId="1">
    <w:name w:val="Название Знак1"/>
    <w:basedOn w:val="a0"/>
    <w:link w:val="a4"/>
    <w:uiPriority w:val="10"/>
    <w:rsid w:val="006E4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99"/>
    <w:qFormat/>
    <w:rsid w:val="006E4B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6E4B39"/>
    <w:pPr>
      <w:widowControl w:val="0"/>
      <w:autoSpaceDE w:val="0"/>
      <w:autoSpaceDN w:val="0"/>
      <w:adjustRightInd w:val="0"/>
      <w:jc w:val="center"/>
    </w:pPr>
  </w:style>
  <w:style w:type="paragraph" w:customStyle="1" w:styleId="31">
    <w:name w:val="Основной текст 31"/>
    <w:basedOn w:val="a"/>
    <w:rsid w:val="006E4B39"/>
    <w:pPr>
      <w:tabs>
        <w:tab w:val="left" w:pos="708"/>
      </w:tabs>
      <w:suppressAutoHyphens/>
      <w:spacing w:line="100" w:lineRule="atLeast"/>
      <w:jc w:val="both"/>
    </w:pPr>
    <w:rPr>
      <w:color w:val="00000A"/>
      <w:sz w:val="28"/>
      <w:szCs w:val="20"/>
      <w:lang w:eastAsia="ar-SA"/>
    </w:rPr>
  </w:style>
  <w:style w:type="character" w:styleId="a6">
    <w:name w:val="page number"/>
    <w:unhideWhenUsed/>
    <w:rsid w:val="006E4B39"/>
    <w:rPr>
      <w:rFonts w:ascii="Times New Roman" w:hAnsi="Times New Roman" w:cs="Times New Roman" w:hint="default"/>
    </w:rPr>
  </w:style>
  <w:style w:type="character" w:customStyle="1" w:styleId="FontStyle221">
    <w:name w:val="Font Style221"/>
    <w:basedOn w:val="a0"/>
    <w:rsid w:val="006E4B3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8">
    <w:name w:val="Font Style278"/>
    <w:basedOn w:val="a0"/>
    <w:rsid w:val="006E4B39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basedOn w:val="a0"/>
    <w:rsid w:val="006E4B39"/>
  </w:style>
  <w:style w:type="character" w:customStyle="1" w:styleId="a7">
    <w:name w:val="Основной текст_"/>
    <w:basedOn w:val="a0"/>
    <w:link w:val="2"/>
    <w:rsid w:val="00DC07DF"/>
    <w:rPr>
      <w:sz w:val="28"/>
      <w:szCs w:val="28"/>
      <w:shd w:val="clear" w:color="auto" w:fill="FFFFFF"/>
    </w:rPr>
  </w:style>
  <w:style w:type="character" w:customStyle="1" w:styleId="10">
    <w:name w:val="Основной текст1"/>
    <w:basedOn w:val="a7"/>
    <w:rsid w:val="00DC07DF"/>
  </w:style>
  <w:style w:type="paragraph" w:customStyle="1" w:styleId="2">
    <w:name w:val="Основной текст2"/>
    <w:basedOn w:val="a"/>
    <w:link w:val="a7"/>
    <w:rsid w:val="00DC07DF"/>
    <w:pPr>
      <w:shd w:val="clear" w:color="auto" w:fill="FFFFFF"/>
      <w:spacing w:before="300" w:after="300" w:line="329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1. Проект отчета по результатам контрольного мероприятия «Проверка  законности, </vt:lpstr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Салыхович</dc:creator>
  <cp:lastModifiedBy>Артур Салыхович</cp:lastModifiedBy>
  <cp:revision>2</cp:revision>
  <dcterms:created xsi:type="dcterms:W3CDTF">2019-05-28T09:24:00Z</dcterms:created>
  <dcterms:modified xsi:type="dcterms:W3CDTF">2019-05-29T09:17:00Z</dcterms:modified>
</cp:coreProperties>
</file>